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EC06FB">
        <w:rPr>
          <w:rFonts w:ascii="Times New Roman" w:eastAsia="Times New Roman" w:hAnsi="Times New Roman" w:cs="Times New Roman"/>
          <w:b/>
          <w:lang w:eastAsia="it-IT"/>
        </w:rPr>
        <w:t xml:space="preserve"> alla lettera d’invito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271F6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LOTTO………..</w:t>
      </w:r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San Camillo </w:t>
      </w:r>
      <w:proofErr w:type="spellStart"/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>Forlanini</w:t>
      </w:r>
      <w:proofErr w:type="spellEnd"/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8F0411" w:rsidRPr="00884F56" w:rsidRDefault="00884F56" w:rsidP="008F0411">
      <w:pPr>
        <w:autoSpaceDN w:val="0"/>
        <w:spacing w:line="360" w:lineRule="auto"/>
        <w:jc w:val="both"/>
        <w:textAlignment w:val="baseline"/>
        <w:rPr>
          <w:rFonts w:ascii="Garamond" w:eastAsia="Calibri" w:hAnsi="Garamond"/>
          <w:b/>
          <w:kern w:val="3"/>
          <w:sz w:val="24"/>
          <w:szCs w:val="24"/>
          <w:lang w:bidi="hi-IN"/>
        </w:rPr>
      </w:pPr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P</w:t>
      </w:r>
      <w:r w:rsidRPr="00BB20F6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rocedura aperta telematica in ambito comunitario, ai sensi dell’art. 60 del </w:t>
      </w:r>
      <w:proofErr w:type="spellStart"/>
      <w:r w:rsidRPr="00BB20F6">
        <w:rPr>
          <w:rFonts w:ascii="Garamond" w:eastAsia="Calibri" w:hAnsi="Garamond"/>
          <w:b/>
          <w:kern w:val="3"/>
          <w:sz w:val="24"/>
          <w:szCs w:val="24"/>
          <w:lang w:bidi="hi-IN"/>
        </w:rPr>
        <w:t>D.Lgs.</w:t>
      </w:r>
      <w:proofErr w:type="spellEnd"/>
      <w:r w:rsidRPr="00BB20F6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 50/2016 e </w:t>
      </w:r>
      <w:proofErr w:type="spellStart"/>
      <w:r w:rsidRPr="00BB20F6">
        <w:rPr>
          <w:rFonts w:ascii="Garamond" w:eastAsia="Calibri" w:hAnsi="Garamond"/>
          <w:b/>
          <w:kern w:val="3"/>
          <w:sz w:val="24"/>
          <w:szCs w:val="24"/>
          <w:lang w:bidi="hi-IN"/>
        </w:rPr>
        <w:t>s.m.i.</w:t>
      </w:r>
      <w:proofErr w:type="spellEnd"/>
      <w:r w:rsidRPr="00BB20F6">
        <w:rPr>
          <w:rFonts w:ascii="Garamond" w:eastAsia="Calibri" w:hAnsi="Garamond"/>
          <w:b/>
          <w:kern w:val="3"/>
          <w:sz w:val="24"/>
          <w:szCs w:val="24"/>
          <w:lang w:bidi="hi-IN"/>
        </w:rPr>
        <w:t>, per il noleggio, della durata di 60 mesi, di sistemi per la gestione della fase preanalitica di tutti i campioni afferenti ai laboratori della U.O.C. Patologia Clinica (lotto n.1) e della U.O.C. Microbiologia e Virologia (lotto n.2)</w:t>
      </w:r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.</w:t>
      </w:r>
      <w:bookmarkStart w:id="0" w:name="_GoBack"/>
      <w:bookmarkEnd w:id="0"/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03" w:rsidRDefault="00083F03">
      <w:pPr>
        <w:spacing w:after="0" w:line="240" w:lineRule="auto"/>
      </w:pPr>
      <w:r>
        <w:separator/>
      </w:r>
    </w:p>
  </w:endnote>
  <w:endnote w:type="continuationSeparator" w:id="0">
    <w:p w:rsidR="00083F03" w:rsidRDefault="0008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F56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03" w:rsidRDefault="00083F03">
      <w:pPr>
        <w:spacing w:after="0" w:line="240" w:lineRule="auto"/>
      </w:pPr>
      <w:r>
        <w:separator/>
      </w:r>
    </w:p>
  </w:footnote>
  <w:footnote w:type="continuationSeparator" w:id="0">
    <w:p w:rsidR="00083F03" w:rsidRDefault="0008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3F03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1F6D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5018C"/>
    <w:rsid w:val="00361D79"/>
    <w:rsid w:val="00365044"/>
    <w:rsid w:val="00370789"/>
    <w:rsid w:val="003848D5"/>
    <w:rsid w:val="0039355D"/>
    <w:rsid w:val="00395A4C"/>
    <w:rsid w:val="003A0789"/>
    <w:rsid w:val="003A4F58"/>
    <w:rsid w:val="003B256A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010D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4F56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01AA8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92699"/>
    <w:rsid w:val="00CB59E3"/>
    <w:rsid w:val="00CC6A20"/>
    <w:rsid w:val="00CD08FD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C06FB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B407-70A1-401E-BC69-DD0B3E96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3</cp:revision>
  <cp:lastPrinted>2019-10-29T09:26:00Z</cp:lastPrinted>
  <dcterms:created xsi:type="dcterms:W3CDTF">2022-12-28T08:35:00Z</dcterms:created>
  <dcterms:modified xsi:type="dcterms:W3CDTF">2023-01-09T14:04:00Z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